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FF2F" w14:textId="693574AE" w:rsidR="007F36A1" w:rsidRPr="00482C1C" w:rsidRDefault="00482C1C">
      <w:pPr>
        <w:rPr>
          <w:b/>
          <w:bCs/>
        </w:rPr>
      </w:pPr>
      <w:bookmarkStart w:id="0" w:name="_GoBack"/>
      <w:r w:rsidRPr="00482C1C">
        <w:rPr>
          <w:b/>
          <w:bCs/>
        </w:rPr>
        <w:t>Утвержденный Перечень задач по внедрению инновационных товаров и услуг на 2022 год</w:t>
      </w:r>
      <w:bookmarkEnd w:id="0"/>
    </w:p>
    <w:sectPr w:rsidR="007F36A1" w:rsidRPr="0048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C7"/>
    <w:rsid w:val="0018318A"/>
    <w:rsid w:val="00482C1C"/>
    <w:rsid w:val="007F36A1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2067B-C6D5-4B31-B2FF-80BD6A08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Михеева</dc:creator>
  <cp:keywords/>
  <dc:description/>
  <cp:lastModifiedBy>Анна В. Михеева</cp:lastModifiedBy>
  <cp:revision>2</cp:revision>
  <dcterms:created xsi:type="dcterms:W3CDTF">2021-12-21T08:01:00Z</dcterms:created>
  <dcterms:modified xsi:type="dcterms:W3CDTF">2021-12-21T08:01:00Z</dcterms:modified>
</cp:coreProperties>
</file>